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1E03" w:rsidRDefault="004444F3">
      <w:p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GoBack"/>
      <w:bookmarkEnd w:id="0"/>
      <w:r>
        <w:rPr>
          <w:noProof/>
          <w:sz w:val="24"/>
          <w:szCs w:val="24"/>
          <w:lang w:val="es-ES"/>
        </w:rPr>
        <w:drawing>
          <wp:inline distT="114300" distB="114300" distL="114300" distR="114300">
            <wp:extent cx="5938838" cy="190500"/>
            <wp:effectExtent l="0" t="0" r="0" b="0"/>
            <wp:docPr id="1" name="image4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ínea horizont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791821" cy="585788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821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E03" w:rsidRPr="004444F3" w:rsidRDefault="004444F3">
      <w:pPr>
        <w:pStyle w:val="Puesto"/>
        <w:pBdr>
          <w:top w:val="nil"/>
          <w:left w:val="nil"/>
          <w:bottom w:val="nil"/>
          <w:right w:val="nil"/>
          <w:between w:val="nil"/>
        </w:pBdr>
        <w:rPr>
          <w:sz w:val="72"/>
          <w:szCs w:val="72"/>
          <w:lang w:val="es-ES"/>
        </w:rPr>
      </w:pPr>
      <w:bookmarkStart w:id="1" w:name="_2gazcsgmxkub" w:colFirst="0" w:colLast="0"/>
      <w:bookmarkEnd w:id="1"/>
      <w:r w:rsidRPr="004444F3">
        <w:rPr>
          <w:sz w:val="72"/>
          <w:szCs w:val="72"/>
          <w:lang w:val="es-ES"/>
        </w:rPr>
        <w:t>Congreso Europea España</w:t>
      </w:r>
    </w:p>
    <w:p w:rsidR="00771E03" w:rsidRPr="004444F3" w:rsidRDefault="004444F3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  <w:bookmarkStart w:id="2" w:name="_2nuf54q86v7q" w:colFirst="0" w:colLast="0"/>
      <w:bookmarkEnd w:id="2"/>
      <w:r w:rsidRPr="004444F3">
        <w:rPr>
          <w:lang w:val="es-ES"/>
        </w:rPr>
        <w:t>19, 20 y 21 de febrero del 2020, Valencia</w:t>
      </w:r>
    </w:p>
    <w:p w:rsidR="00771E03" w:rsidRPr="004444F3" w:rsidRDefault="004444F3">
      <w:pPr>
        <w:pStyle w:val="Ttulo1"/>
        <w:pBdr>
          <w:top w:val="nil"/>
          <w:left w:val="nil"/>
          <w:bottom w:val="nil"/>
          <w:right w:val="nil"/>
          <w:between w:val="nil"/>
        </w:pBdr>
        <w:ind w:right="-1269"/>
        <w:rPr>
          <w:lang w:val="es-ES"/>
        </w:rPr>
      </w:pPr>
      <w:bookmarkStart w:id="3" w:name="_pmazbh81wixz" w:colFirst="0" w:colLast="0"/>
      <w:bookmarkEnd w:id="3"/>
      <w:r w:rsidRPr="004444F3">
        <w:rPr>
          <w:lang w:val="es-ES"/>
        </w:rPr>
        <w:t>Martes 18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es-ES"/>
        </w:rPr>
      </w:pPr>
      <w:r w:rsidRPr="004444F3">
        <w:rPr>
          <w:lang w:val="es-ES"/>
        </w:rPr>
        <w:t>Recepción de los asistentes.</w:t>
      </w:r>
    </w:p>
    <w:p w:rsidR="00771E03" w:rsidRDefault="004444F3">
      <w:pPr>
        <w:pBdr>
          <w:top w:val="nil"/>
          <w:left w:val="nil"/>
          <w:bottom w:val="nil"/>
          <w:right w:val="nil"/>
          <w:between w:val="nil"/>
        </w:pBdr>
        <w:ind w:left="708"/>
        <w:rPr>
          <w:i/>
        </w:rPr>
      </w:pPr>
      <w:r w:rsidRPr="004444F3">
        <w:rPr>
          <w:lang w:val="es-ES"/>
        </w:rPr>
        <w:tab/>
      </w:r>
      <w:proofErr w:type="spellStart"/>
      <w:r>
        <w:t>Alojamiento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Hotel </w:t>
      </w:r>
      <w:proofErr w:type="spellStart"/>
      <w:r>
        <w:t>Eurostars</w:t>
      </w:r>
      <w:proofErr w:type="spellEnd"/>
      <w:r>
        <w:t xml:space="preserve"> Rey Don Jaime (Av. Baleares, 2 Valencia).</w:t>
      </w:r>
    </w:p>
    <w:p w:rsidR="00771E03" w:rsidRPr="004444F3" w:rsidRDefault="004444F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bookmarkStart w:id="4" w:name="_3at9u9s4e0vp" w:colFirst="0" w:colLast="0"/>
      <w:bookmarkEnd w:id="4"/>
      <w:r w:rsidRPr="004444F3">
        <w:rPr>
          <w:lang w:val="es-ES"/>
        </w:rPr>
        <w:t>Miércoles 19</w:t>
      </w:r>
      <w:r>
        <w:rPr>
          <w:noProof/>
          <w:lang w:val="es-E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4429125</wp:posOffset>
            </wp:positionH>
            <wp:positionV relativeFrom="paragraph">
              <wp:posOffset>619125</wp:posOffset>
            </wp:positionV>
            <wp:extent cx="1422689" cy="590550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689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E03" w:rsidRPr="004444F3" w:rsidRDefault="004444F3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es-ES"/>
        </w:rPr>
      </w:pPr>
      <w:bookmarkStart w:id="5" w:name="_ya9ldh31040g" w:colFirst="0" w:colLast="0"/>
      <w:bookmarkEnd w:id="5"/>
      <w:r w:rsidRPr="004444F3">
        <w:rPr>
          <w:sz w:val="28"/>
          <w:szCs w:val="28"/>
          <w:lang w:val="es-ES"/>
        </w:rPr>
        <w:t xml:space="preserve">EFA La Malvesía, Llombai. Patrocinador oficial  Bankia Dualiza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8:15 Recogida de los asistentes en el hotel.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9:00 Recepción de los asistentes en EFA La Malvesía.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0"/>
          <w:szCs w:val="20"/>
          <w:lang w:val="es-ES"/>
        </w:rPr>
      </w:pPr>
      <w:r w:rsidRPr="004444F3">
        <w:rPr>
          <w:lang w:val="es-ES"/>
        </w:rPr>
        <w:t xml:space="preserve">9:15 Inauguración de las jornadas: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0"/>
          <w:szCs w:val="20"/>
          <w:lang w:val="es-ES"/>
        </w:rPr>
      </w:pPr>
      <w:r w:rsidRPr="004444F3">
        <w:rPr>
          <w:lang w:val="es-ES"/>
        </w:rPr>
        <w:t xml:space="preserve">D. José Forés Sanz, </w:t>
      </w:r>
      <w:r w:rsidRPr="004444F3">
        <w:rPr>
          <w:i/>
          <w:sz w:val="20"/>
          <w:szCs w:val="20"/>
          <w:lang w:val="es-ES"/>
        </w:rPr>
        <w:t>Alcalde de Llombai</w:t>
      </w:r>
      <w:r w:rsidRPr="004444F3">
        <w:rPr>
          <w:lang w:val="es-ES"/>
        </w:rPr>
        <w:t xml:space="preserve"> y D. Héctor Roig Roig, </w:t>
      </w:r>
      <w:r w:rsidRPr="004444F3">
        <w:rPr>
          <w:i/>
          <w:sz w:val="20"/>
          <w:szCs w:val="20"/>
          <w:lang w:val="es-ES"/>
        </w:rPr>
        <w:t>Alcalde de Catadau.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i/>
          <w:sz w:val="20"/>
          <w:szCs w:val="20"/>
          <w:highlight w:val="white"/>
          <w:lang w:val="es-ES"/>
        </w:rPr>
      </w:pPr>
      <w:r w:rsidRPr="004444F3">
        <w:rPr>
          <w:lang w:val="es-ES"/>
        </w:rPr>
        <w:t xml:space="preserve">D. Juan Carlos Lauder López, </w:t>
      </w:r>
      <w:r w:rsidRPr="004444F3">
        <w:rPr>
          <w:i/>
          <w:sz w:val="20"/>
          <w:szCs w:val="20"/>
          <w:lang w:val="es-ES"/>
        </w:rPr>
        <w:t>Director Fundación Bankia por la Formación Dual.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sz w:val="20"/>
          <w:szCs w:val="20"/>
          <w:lang w:val="es-ES"/>
        </w:rPr>
      </w:pPr>
      <w:r w:rsidRPr="004444F3">
        <w:rPr>
          <w:lang w:val="es-ES"/>
        </w:rPr>
        <w:t xml:space="preserve">D. Inocencio Sánchez Valero, </w:t>
      </w:r>
      <w:r w:rsidRPr="004444F3">
        <w:rPr>
          <w:i/>
          <w:sz w:val="20"/>
          <w:szCs w:val="20"/>
          <w:lang w:val="es-ES"/>
        </w:rPr>
        <w:t>Presidente Federación EFA Comunidad Valenciana.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lang w:val="es-ES"/>
        </w:rPr>
      </w:pPr>
      <w:r w:rsidRPr="004444F3">
        <w:rPr>
          <w:lang w:val="es-ES"/>
        </w:rPr>
        <w:t xml:space="preserve">D. Fede Llorca Navasquillo , </w:t>
      </w:r>
      <w:r w:rsidRPr="004444F3">
        <w:rPr>
          <w:i/>
          <w:sz w:val="20"/>
          <w:szCs w:val="20"/>
          <w:lang w:val="es-ES"/>
        </w:rPr>
        <w:t>Presidente de Europea España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 xml:space="preserve">9:45 Oportunidades, oportunismos u oportunistas. Ruralidad.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lang w:val="es-ES"/>
        </w:rPr>
      </w:pPr>
      <w:r w:rsidRPr="004444F3">
        <w:rPr>
          <w:lang w:val="es-ES"/>
        </w:rPr>
        <w:t xml:space="preserve">D. Ramón Mampel Dellà, </w:t>
      </w:r>
      <w:r w:rsidRPr="004444F3">
        <w:rPr>
          <w:i/>
          <w:sz w:val="20"/>
          <w:szCs w:val="20"/>
          <w:lang w:val="es-ES"/>
        </w:rPr>
        <w:t>Presidente de la Cooperativa de Desarrollo Rural Clot d’en Simó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 w:hanging="708"/>
        <w:rPr>
          <w:lang w:val="es-ES"/>
        </w:rPr>
      </w:pPr>
      <w:r w:rsidRPr="004444F3">
        <w:rPr>
          <w:lang w:val="es-ES"/>
        </w:rPr>
        <w:t xml:space="preserve">10:30 Formación profesional agraria continua: Grupo CETA, modelo de éxito.  D.Antonio Conchell Ferrando, </w:t>
      </w:r>
      <w:r w:rsidRPr="004444F3">
        <w:rPr>
          <w:i/>
          <w:sz w:val="20"/>
          <w:szCs w:val="20"/>
          <w:lang w:val="es-ES"/>
        </w:rPr>
        <w:t>coordinador de grupo CETA Río Magro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lastRenderedPageBreak/>
        <w:t>11:00 Pausa café.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  <w:lang w:val="es-ES"/>
        </w:rPr>
      </w:pPr>
      <w:r w:rsidRPr="004444F3">
        <w:rPr>
          <w:lang w:val="es-ES"/>
        </w:rPr>
        <w:t>11:30 Formación Profesional Agraria Semipresencial.</w:t>
      </w:r>
      <w:r w:rsidRPr="004444F3">
        <w:rPr>
          <w:highlight w:val="white"/>
          <w:lang w:val="es-ES"/>
        </w:rPr>
        <w:t xml:space="preserve">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697"/>
        <w:rPr>
          <w:highlight w:val="white"/>
          <w:lang w:val="es-ES"/>
        </w:rPr>
      </w:pPr>
      <w:r w:rsidRPr="004444F3">
        <w:rPr>
          <w:highlight w:val="white"/>
          <w:lang w:val="es-ES"/>
        </w:rPr>
        <w:t xml:space="preserve">D. Jose Argente Tormo, </w:t>
      </w:r>
      <w:r w:rsidRPr="004444F3">
        <w:rPr>
          <w:i/>
          <w:sz w:val="20"/>
          <w:szCs w:val="20"/>
          <w:highlight w:val="white"/>
          <w:lang w:val="es-ES"/>
        </w:rPr>
        <w:t>coordinador de FP Semipresencial en EFA La Malvesía</w:t>
      </w:r>
      <w:r w:rsidRPr="004444F3">
        <w:rPr>
          <w:highlight w:val="white"/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0" w:hanging="705"/>
        <w:rPr>
          <w:lang w:val="es-ES"/>
        </w:rPr>
      </w:pPr>
      <w:r w:rsidRPr="004444F3">
        <w:rPr>
          <w:lang w:val="es-ES"/>
        </w:rPr>
        <w:t xml:space="preserve">12:00 Proyecto Erasmus K2 de FP Dual, puesta en valor del instructor de prácticas.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 w:hanging="15"/>
        <w:rPr>
          <w:lang w:val="es-ES"/>
        </w:rPr>
      </w:pPr>
      <w:r w:rsidRPr="004444F3">
        <w:rPr>
          <w:lang w:val="es-ES"/>
        </w:rPr>
        <w:t xml:space="preserve">D. Miguel Guasp Fuster, </w:t>
      </w:r>
      <w:r w:rsidRPr="004444F3">
        <w:rPr>
          <w:i/>
          <w:sz w:val="20"/>
          <w:szCs w:val="20"/>
          <w:lang w:val="es-ES"/>
        </w:rPr>
        <w:t>coordinador proyectos Erasmus EFA La Malvesía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12.15 Presentación del Proyecto i+Porc de Zaragoza.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 w:hanging="270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</w:r>
      <w:r w:rsidRPr="004444F3">
        <w:rPr>
          <w:lang w:val="es-ES"/>
        </w:rPr>
        <w:tab/>
        <w:t xml:space="preserve">Dña. Alba García Campribí, </w:t>
      </w:r>
      <w:r w:rsidRPr="004444F3">
        <w:rPr>
          <w:i/>
          <w:sz w:val="20"/>
          <w:szCs w:val="20"/>
          <w:lang w:val="es-ES"/>
        </w:rPr>
        <w:t>Gerente del Clúster Español de productores de ganado porcino.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12:30 Mesa redonda de FP Dual. Mini exposiciones y foro de debate:</w:t>
      </w:r>
    </w:p>
    <w:p w:rsidR="00771E0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4444F3">
        <w:rPr>
          <w:lang w:val="es-ES"/>
        </w:rPr>
        <w:tab/>
        <w:t xml:space="preserve">Moderador: D. Efraim Vendrell Galdón, </w:t>
      </w:r>
      <w:r w:rsidRPr="004444F3">
        <w:rPr>
          <w:i/>
          <w:sz w:val="20"/>
          <w:szCs w:val="20"/>
          <w:lang w:val="es-ES"/>
        </w:rPr>
        <w:t xml:space="preserve">Dpto. </w:t>
      </w:r>
      <w:proofErr w:type="spellStart"/>
      <w:r>
        <w:rPr>
          <w:i/>
          <w:sz w:val="20"/>
          <w:szCs w:val="20"/>
        </w:rPr>
        <w:t>Escuela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Empresa</w:t>
      </w:r>
      <w:proofErr w:type="spellEnd"/>
      <w:r>
        <w:rPr>
          <w:i/>
          <w:sz w:val="20"/>
          <w:szCs w:val="20"/>
        </w:rPr>
        <w:t xml:space="preserve"> EFA La </w:t>
      </w:r>
      <w:proofErr w:type="spellStart"/>
      <w:r>
        <w:rPr>
          <w:i/>
          <w:sz w:val="20"/>
          <w:szCs w:val="20"/>
        </w:rPr>
        <w:t>Malvesía</w:t>
      </w:r>
      <w:proofErr w:type="spellEnd"/>
      <w: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0"/>
          <w:szCs w:val="20"/>
          <w:lang w:val="es-ES"/>
        </w:rPr>
      </w:pPr>
      <w:r>
        <w:tab/>
      </w:r>
      <w:r w:rsidRPr="004444F3">
        <w:rPr>
          <w:lang w:val="es-ES"/>
        </w:rPr>
        <w:t xml:space="preserve">D. Ricard Guillem Guillem, </w:t>
      </w:r>
      <w:r w:rsidRPr="004444F3">
        <w:rPr>
          <w:i/>
          <w:sz w:val="20"/>
          <w:szCs w:val="20"/>
          <w:lang w:val="es-ES"/>
        </w:rPr>
        <w:t xml:space="preserve">Fundación </w:t>
      </w:r>
      <w:proofErr w:type="gramStart"/>
      <w:r w:rsidRPr="004444F3">
        <w:rPr>
          <w:i/>
          <w:sz w:val="20"/>
          <w:szCs w:val="20"/>
          <w:lang w:val="es-ES"/>
        </w:rPr>
        <w:t>Bankia  Dua</w:t>
      </w:r>
      <w:r w:rsidRPr="004444F3">
        <w:rPr>
          <w:i/>
          <w:sz w:val="20"/>
          <w:szCs w:val="20"/>
          <w:lang w:val="es-ES"/>
        </w:rPr>
        <w:t>liza</w:t>
      </w:r>
      <w:proofErr w:type="gramEnd"/>
      <w:r w:rsidRPr="004444F3">
        <w:rPr>
          <w:i/>
          <w:sz w:val="20"/>
          <w:szCs w:val="20"/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0"/>
          <w:szCs w:val="20"/>
          <w:highlight w:val="white"/>
          <w:lang w:val="es-ES"/>
        </w:rPr>
      </w:pPr>
      <w:r w:rsidRPr="004444F3">
        <w:rPr>
          <w:lang w:val="es-ES"/>
        </w:rPr>
        <w:tab/>
        <w:t xml:space="preserve">D. Mariano Monzó Del Olmo, </w:t>
      </w:r>
      <w:r w:rsidRPr="004444F3">
        <w:rPr>
          <w:i/>
          <w:sz w:val="20"/>
          <w:szCs w:val="20"/>
          <w:highlight w:val="white"/>
          <w:lang w:val="es-ES"/>
        </w:rPr>
        <w:t>Representante Asociación FP Empresa.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 w:right="-844" w:hanging="141"/>
        <w:rPr>
          <w:lang w:val="es-ES"/>
        </w:rPr>
      </w:pPr>
      <w:r w:rsidRPr="004444F3">
        <w:rPr>
          <w:lang w:val="es-ES"/>
        </w:rPr>
        <w:t xml:space="preserve"> </w:t>
      </w:r>
      <w:r w:rsidRPr="004444F3">
        <w:rPr>
          <w:lang w:val="es-ES"/>
        </w:rPr>
        <w:tab/>
        <w:t xml:space="preserve">Dña. Carmen Navarro San Pedro, </w:t>
      </w:r>
      <w:r w:rsidRPr="004444F3">
        <w:rPr>
          <w:i/>
          <w:sz w:val="20"/>
          <w:szCs w:val="20"/>
          <w:lang w:val="es-ES"/>
        </w:rPr>
        <w:t>Jefa del Servicio de Innovación de la Dirección General de FP y ERE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ab/>
        <w:t>Dña. María Borrás Torres,</w:t>
      </w:r>
      <w:r w:rsidRPr="004444F3">
        <w:rPr>
          <w:i/>
          <w:sz w:val="20"/>
          <w:szCs w:val="20"/>
          <w:lang w:val="es-ES"/>
        </w:rPr>
        <w:t xml:space="preserve"> Ingeniera Agrónoma Gerente Algeplant S.A.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 xml:space="preserve">13:15 Visita a las instalaciones de la Escuela EFA </w:t>
      </w:r>
      <w:proofErr w:type="gramStart"/>
      <w:r w:rsidRPr="004444F3">
        <w:rPr>
          <w:lang w:val="es-ES"/>
        </w:rPr>
        <w:t>“ La</w:t>
      </w:r>
      <w:proofErr w:type="gramEnd"/>
      <w:r w:rsidRPr="004444F3">
        <w:rPr>
          <w:lang w:val="es-ES"/>
        </w:rPr>
        <w:t xml:space="preserve"> Malvesía”.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13:45 Comida en la Escuela EFA La Malvesía.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15:30 Visita a la Cooperativa Agrícola San Bernardo de Carlet.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lang w:val="es-ES"/>
        </w:rPr>
      </w:pPr>
      <w:r w:rsidRPr="004444F3">
        <w:rPr>
          <w:lang w:val="es-ES"/>
        </w:rPr>
        <w:t>17:30 Visita a la Ciudad de las Artes y de las Ciencias y paseo por el “mejor jard</w:t>
      </w:r>
      <w:r w:rsidRPr="004444F3">
        <w:rPr>
          <w:lang w:val="es-ES"/>
        </w:rPr>
        <w:t xml:space="preserve">ín de Europa”, el antiguo cauce del río Túria. </w:t>
      </w:r>
      <w:r w:rsidRPr="004444F3">
        <w:rPr>
          <w:i/>
          <w:lang w:val="es-ES"/>
        </w:rPr>
        <w:t xml:space="preserve">D. Alberto Llopis García, Profesor de Jardinería y </w:t>
      </w:r>
      <w:proofErr w:type="gramStart"/>
      <w:r w:rsidRPr="004444F3">
        <w:rPr>
          <w:i/>
          <w:lang w:val="es-ES"/>
        </w:rPr>
        <w:t>Paisajismo  de</w:t>
      </w:r>
      <w:proofErr w:type="gramEnd"/>
      <w:r w:rsidRPr="004444F3">
        <w:rPr>
          <w:i/>
          <w:lang w:val="es-ES"/>
        </w:rPr>
        <w:t xml:space="preserve"> la EFA “La Malvesía”.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 xml:space="preserve">20:30 Cena en el centro de Formación Profesional </w:t>
      </w:r>
      <w:proofErr w:type="gramStart"/>
      <w:r w:rsidRPr="004444F3">
        <w:rPr>
          <w:lang w:val="es-ES"/>
        </w:rPr>
        <w:t>Altaviana ,Valencia</w:t>
      </w:r>
      <w:proofErr w:type="gramEnd"/>
      <w:r w:rsidRPr="004444F3">
        <w:rPr>
          <w:lang w:val="es-ES"/>
        </w:rPr>
        <w:t xml:space="preserve">.                </w:t>
      </w:r>
    </w:p>
    <w:p w:rsidR="00771E03" w:rsidRPr="004444F3" w:rsidRDefault="004444F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bookmarkStart w:id="6" w:name="_izh0w05mz75r" w:colFirst="0" w:colLast="0"/>
      <w:bookmarkEnd w:id="6"/>
      <w:r w:rsidRPr="004444F3">
        <w:rPr>
          <w:lang w:val="es-ES"/>
        </w:rPr>
        <w:t>Jueves 20</w:t>
      </w:r>
      <w:r>
        <w:rPr>
          <w:noProof/>
          <w:lang w:val="es-E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4686300</wp:posOffset>
            </wp:positionH>
            <wp:positionV relativeFrom="paragraph">
              <wp:posOffset>514350</wp:posOffset>
            </wp:positionV>
            <wp:extent cx="1867611" cy="719138"/>
            <wp:effectExtent l="0" t="0" r="0" b="0"/>
            <wp:wrapSquare wrapText="bothSides" distT="114300" distB="114300" distL="114300" distR="11430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611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E03" w:rsidRPr="004444F3" w:rsidRDefault="004444F3">
      <w:pPr>
        <w:pStyle w:val="Ttulo2"/>
        <w:rPr>
          <w:sz w:val="28"/>
          <w:szCs w:val="28"/>
          <w:highlight w:val="white"/>
          <w:lang w:val="es-ES"/>
        </w:rPr>
      </w:pPr>
      <w:bookmarkStart w:id="7" w:name="_okp17itbyi4b" w:colFirst="0" w:colLast="0"/>
      <w:bookmarkEnd w:id="7"/>
      <w:r w:rsidRPr="004444F3">
        <w:rPr>
          <w:sz w:val="28"/>
          <w:szCs w:val="28"/>
          <w:lang w:val="es-ES"/>
        </w:rPr>
        <w:t>Cajamar, Paseo de la Ala</w:t>
      </w:r>
      <w:r w:rsidRPr="004444F3">
        <w:rPr>
          <w:sz w:val="28"/>
          <w:szCs w:val="28"/>
          <w:lang w:val="es-ES"/>
        </w:rPr>
        <w:t>meda 34. Patrocinador oficial.</w:t>
      </w:r>
      <w:r w:rsidRPr="004444F3">
        <w:rPr>
          <w:lang w:val="es-ES"/>
        </w:rPr>
        <w:t xml:space="preserve"> </w:t>
      </w:r>
      <w:r w:rsidRPr="004444F3">
        <w:rPr>
          <w:sz w:val="28"/>
          <w:szCs w:val="28"/>
          <w:lang w:val="es-ES"/>
        </w:rPr>
        <w:t xml:space="preserve">Grupo Cooperativo Cajamar.         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0"/>
          <w:szCs w:val="20"/>
          <w:lang w:val="es-ES"/>
        </w:rPr>
      </w:pPr>
      <w:r w:rsidRPr="004444F3">
        <w:rPr>
          <w:lang w:val="es-ES"/>
        </w:rPr>
        <w:t>9:30 Inauguración de las Jornadas: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i/>
          <w:sz w:val="20"/>
          <w:szCs w:val="20"/>
          <w:highlight w:val="white"/>
          <w:lang w:val="es-ES"/>
        </w:rPr>
      </w:pPr>
      <w:r w:rsidRPr="004444F3">
        <w:rPr>
          <w:lang w:val="es-ES"/>
        </w:rPr>
        <w:lastRenderedPageBreak/>
        <w:tab/>
        <w:t xml:space="preserve">D. Eduardo Holgado Terriza. </w:t>
      </w:r>
      <w:r w:rsidRPr="004444F3">
        <w:rPr>
          <w:i/>
          <w:sz w:val="20"/>
          <w:szCs w:val="20"/>
          <w:lang w:val="es-ES"/>
        </w:rPr>
        <w:t>Director Territorial Valencia. Grupo Cooperativo Cajamar.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  <w:t xml:space="preserve">D. Ignacio Hernández </w:t>
      </w:r>
      <w:proofErr w:type="gramStart"/>
      <w:r w:rsidRPr="004444F3">
        <w:rPr>
          <w:lang w:val="es-ES"/>
        </w:rPr>
        <w:t>Visier ,</w:t>
      </w:r>
      <w:proofErr w:type="gramEnd"/>
      <w:r w:rsidRPr="004444F3">
        <w:rPr>
          <w:lang w:val="es-ES"/>
        </w:rPr>
        <w:t xml:space="preserve"> </w:t>
      </w:r>
      <w:r w:rsidRPr="004444F3">
        <w:rPr>
          <w:i/>
          <w:sz w:val="20"/>
          <w:szCs w:val="20"/>
          <w:lang w:val="es-ES"/>
        </w:rPr>
        <w:t>Director de EFA La Malvesía.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lang w:val="es-ES"/>
        </w:rPr>
      </w:pPr>
      <w:r w:rsidRPr="004444F3">
        <w:rPr>
          <w:lang w:val="es-ES"/>
        </w:rPr>
        <w:t xml:space="preserve">D. Fede Llorca Navasquillo, </w:t>
      </w:r>
      <w:r w:rsidRPr="004444F3">
        <w:rPr>
          <w:i/>
          <w:sz w:val="20"/>
          <w:szCs w:val="20"/>
          <w:lang w:val="es-ES"/>
        </w:rPr>
        <w:t>Presidente de Europea España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 xml:space="preserve">9:45 La Formación Profesional Agraria en la Comunidad Valenciana.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ab/>
        <w:t xml:space="preserve">Moderador: D. Ignacio Hernández </w:t>
      </w:r>
      <w:proofErr w:type="gramStart"/>
      <w:r w:rsidRPr="004444F3">
        <w:rPr>
          <w:lang w:val="es-ES"/>
        </w:rPr>
        <w:t>Visier ,</w:t>
      </w:r>
      <w:proofErr w:type="gramEnd"/>
      <w:r w:rsidRPr="004444F3">
        <w:rPr>
          <w:lang w:val="es-ES"/>
        </w:rPr>
        <w:t xml:space="preserve"> </w:t>
      </w:r>
      <w:r w:rsidRPr="004444F3">
        <w:rPr>
          <w:i/>
          <w:sz w:val="20"/>
          <w:szCs w:val="20"/>
          <w:lang w:val="es-ES"/>
        </w:rPr>
        <w:t>Director de EFA La Malvesía.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  <w:t xml:space="preserve">D. Joan Sarrión Ochando, </w:t>
      </w:r>
      <w:r w:rsidRPr="004444F3">
        <w:rPr>
          <w:i/>
          <w:sz w:val="20"/>
          <w:szCs w:val="20"/>
          <w:lang w:val="es-ES"/>
        </w:rPr>
        <w:t>Subdirector de ordenación de la Dirección General de FP y ERE, Consellería de Educación, Cultura y Deporte.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sz w:val="20"/>
          <w:szCs w:val="20"/>
          <w:lang w:val="es-ES"/>
        </w:rPr>
      </w:pPr>
      <w:r w:rsidRPr="004444F3">
        <w:rPr>
          <w:sz w:val="20"/>
          <w:szCs w:val="20"/>
          <w:lang w:val="es-ES"/>
        </w:rPr>
        <w:tab/>
      </w:r>
      <w:r w:rsidRPr="004444F3">
        <w:rPr>
          <w:lang w:val="es-ES"/>
        </w:rPr>
        <w:t>Dña. Maria Teresa Mares Andrés</w:t>
      </w:r>
      <w:r w:rsidRPr="004444F3">
        <w:rPr>
          <w:i/>
          <w:sz w:val="20"/>
          <w:szCs w:val="20"/>
          <w:lang w:val="es-ES"/>
        </w:rPr>
        <w:t>, Jefa de Servicio de Transferencia Tecnológica, Consellería de Agricultura, Desarrollo Rural, Emergencia Climática y</w:t>
      </w:r>
      <w:r w:rsidRPr="004444F3">
        <w:rPr>
          <w:i/>
          <w:sz w:val="20"/>
          <w:szCs w:val="20"/>
          <w:lang w:val="es-ES"/>
        </w:rPr>
        <w:t xml:space="preserve"> Transición Ecológica.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10.30 Formación Profesional Agraria para el empleo. Mini experiencias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  <w:t xml:space="preserve">Moderador: D. Domingo Gonzalez Sanchis, </w:t>
      </w:r>
      <w:r w:rsidRPr="004444F3">
        <w:rPr>
          <w:i/>
          <w:sz w:val="20"/>
          <w:szCs w:val="20"/>
          <w:lang w:val="es-ES"/>
        </w:rPr>
        <w:t>Director General EFAs de la Comunidad  Valenciana.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highlight w:val="white"/>
          <w:lang w:val="es-ES"/>
        </w:rPr>
      </w:pPr>
      <w:r w:rsidRPr="004444F3">
        <w:rPr>
          <w:lang w:val="es-ES"/>
        </w:rPr>
        <w:tab/>
        <w:t xml:space="preserve">D. Carlos Baixauli Soria. </w:t>
      </w:r>
      <w:r w:rsidRPr="004444F3">
        <w:rPr>
          <w:sz w:val="20"/>
          <w:szCs w:val="20"/>
          <w:lang w:val="es-ES"/>
        </w:rPr>
        <w:t>Director del centro de experiencia</w:t>
      </w:r>
      <w:r w:rsidRPr="004444F3">
        <w:rPr>
          <w:rFonts w:ascii="Arial" w:eastAsia="Arial" w:hAnsi="Arial" w:cs="Arial"/>
          <w:sz w:val="20"/>
          <w:szCs w:val="20"/>
          <w:highlight w:val="white"/>
          <w:lang w:val="es-ES"/>
        </w:rPr>
        <w:t>s de Cajam</w:t>
      </w:r>
      <w:r w:rsidRPr="004444F3">
        <w:rPr>
          <w:rFonts w:ascii="Arial" w:eastAsia="Arial" w:hAnsi="Arial" w:cs="Arial"/>
          <w:sz w:val="20"/>
          <w:szCs w:val="20"/>
          <w:highlight w:val="white"/>
          <w:lang w:val="es-ES"/>
        </w:rPr>
        <w:t>ar.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 w:right="-277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  <w:t>D. Enrique Bellés Llopi</w:t>
      </w:r>
      <w:r w:rsidRPr="004444F3">
        <w:rPr>
          <w:sz w:val="20"/>
          <w:szCs w:val="20"/>
          <w:lang w:val="es-ES"/>
        </w:rPr>
        <w:t>s</w:t>
      </w:r>
      <w:r w:rsidRPr="004444F3">
        <w:rPr>
          <w:i/>
          <w:sz w:val="20"/>
          <w:szCs w:val="20"/>
          <w:lang w:val="es-ES"/>
        </w:rPr>
        <w:t>, Director de la Federación de Cooperativas Agroalimentarias de la CV.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right="-277"/>
        <w:rPr>
          <w:highlight w:val="white"/>
          <w:lang w:val="es-ES"/>
        </w:rPr>
      </w:pPr>
      <w:r w:rsidRPr="004444F3">
        <w:rPr>
          <w:highlight w:val="white"/>
          <w:lang w:val="es-ES"/>
        </w:rPr>
        <w:tab/>
      </w:r>
      <w:r w:rsidRPr="004444F3">
        <w:rPr>
          <w:lang w:val="es-ES"/>
        </w:rPr>
        <w:t>D. Alberto Alba García.</w:t>
      </w:r>
      <w:r w:rsidRPr="004444F3">
        <w:rPr>
          <w:i/>
          <w:sz w:val="20"/>
          <w:szCs w:val="20"/>
          <w:lang w:val="es-ES"/>
        </w:rPr>
        <w:t>, Dep. de Organización y formación de AVA-ASAJA.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sz w:val="20"/>
          <w:szCs w:val="20"/>
          <w:lang w:val="es-ES"/>
        </w:rPr>
      </w:pPr>
      <w:r w:rsidRPr="004444F3">
        <w:rPr>
          <w:lang w:val="es-ES"/>
        </w:rPr>
        <w:t xml:space="preserve">D. Joanma Mesado Martí, </w:t>
      </w:r>
      <w:r w:rsidRPr="004444F3">
        <w:rPr>
          <w:i/>
          <w:sz w:val="20"/>
          <w:szCs w:val="20"/>
          <w:lang w:val="es-ES"/>
        </w:rPr>
        <w:t>Secretario Técnico de la Unió de Llauradors i Ramaders.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11:15 Pausa café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11:45 Itinerarios educativos: De los certificados de profesionalidad a los CC.FF.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  <w:t>Dña. Mª Pilar Micó Micó,</w:t>
      </w:r>
      <w:r w:rsidRPr="004444F3">
        <w:rPr>
          <w:i/>
          <w:sz w:val="20"/>
          <w:szCs w:val="20"/>
          <w:lang w:val="es-ES"/>
        </w:rPr>
        <w:t xml:space="preserve"> directora del Instituto Valenciano de las Cualificaciones.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12:30 Conclusiones del grupo de trabajo de Cursos de primera incorporación.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i/>
          <w:sz w:val="20"/>
          <w:szCs w:val="20"/>
          <w:lang w:val="es-ES"/>
        </w:rPr>
      </w:pPr>
      <w:r w:rsidRPr="004444F3">
        <w:rPr>
          <w:sz w:val="20"/>
          <w:szCs w:val="20"/>
          <w:lang w:val="es-ES"/>
        </w:rPr>
        <w:tab/>
      </w:r>
      <w:r w:rsidRPr="004444F3">
        <w:rPr>
          <w:lang w:val="es-ES"/>
        </w:rPr>
        <w:t xml:space="preserve">Dña. Margarita Sánchez </w:t>
      </w:r>
      <w:proofErr w:type="gramStart"/>
      <w:r w:rsidRPr="004444F3">
        <w:rPr>
          <w:lang w:val="es-ES"/>
        </w:rPr>
        <w:t>Blázquez</w:t>
      </w:r>
      <w:r w:rsidRPr="004444F3">
        <w:rPr>
          <w:sz w:val="20"/>
          <w:szCs w:val="20"/>
          <w:lang w:val="es-ES"/>
        </w:rPr>
        <w:t xml:space="preserve"> ,</w:t>
      </w:r>
      <w:proofErr w:type="gramEnd"/>
      <w:r w:rsidRPr="004444F3">
        <w:rPr>
          <w:sz w:val="20"/>
          <w:szCs w:val="20"/>
          <w:lang w:val="es-ES"/>
        </w:rPr>
        <w:t xml:space="preserve"> </w:t>
      </w:r>
      <w:r w:rsidRPr="004444F3">
        <w:rPr>
          <w:i/>
          <w:sz w:val="20"/>
          <w:szCs w:val="20"/>
          <w:lang w:val="es-ES"/>
        </w:rPr>
        <w:t>Jefa de Sección de Formación del Medio Rural. Junta de Extremadura.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13:00 Conclusiones del grupo de trabajo de CFGS Paisajismo y Medio Rural.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  <w:t>D.</w:t>
      </w:r>
      <w:r w:rsidRPr="004444F3">
        <w:rPr>
          <w:lang w:val="es-ES"/>
        </w:rPr>
        <w:t xml:space="preserve"> Florencio Niño Villaho</w:t>
      </w:r>
      <w:r w:rsidRPr="004444F3">
        <w:rPr>
          <w:sz w:val="20"/>
          <w:szCs w:val="20"/>
          <w:lang w:val="es-ES"/>
        </w:rPr>
        <w:t>z,</w:t>
      </w:r>
      <w:r w:rsidRPr="004444F3">
        <w:rPr>
          <w:i/>
          <w:sz w:val="20"/>
          <w:szCs w:val="20"/>
          <w:lang w:val="es-ES"/>
        </w:rPr>
        <w:t xml:space="preserve"> Jefe de Estudios del Centro Integrado Agroforestal de Pamplona.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13:30 Salida en autobús a las instalaciones de la Fundación Cajamar (Paiporta).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14:30 Comida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16:00 Visita a las instalaciones del centro de experiencias de Cajamar (P</w:t>
      </w:r>
      <w:r w:rsidRPr="004444F3">
        <w:rPr>
          <w:lang w:val="es-ES"/>
        </w:rPr>
        <w:t>aiporta).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lastRenderedPageBreak/>
        <w:t>19:30 Visita guiada por el centro de la ciudad de Valencia.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 xml:space="preserve">21:00 Cena oficial del Congreso Europea España en el Tria </w:t>
      </w:r>
      <w:proofErr w:type="gramStart"/>
      <w:r w:rsidRPr="004444F3">
        <w:rPr>
          <w:lang w:val="es-ES"/>
        </w:rPr>
        <w:t>Restaurant  de</w:t>
      </w:r>
      <w:proofErr w:type="gramEnd"/>
      <w:r w:rsidRPr="004444F3">
        <w:rPr>
          <w:lang w:val="es-ES"/>
        </w:rPr>
        <w:t xml:space="preserve"> Valencia.</w:t>
      </w:r>
    </w:p>
    <w:p w:rsidR="00771E03" w:rsidRPr="004444F3" w:rsidRDefault="004444F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bookmarkStart w:id="8" w:name="_cgp6tn5xtlvg" w:colFirst="0" w:colLast="0"/>
      <w:bookmarkEnd w:id="8"/>
      <w:r w:rsidRPr="004444F3">
        <w:rPr>
          <w:lang w:val="es-ES"/>
        </w:rPr>
        <w:t>Viernes 21</w:t>
      </w:r>
      <w:r>
        <w:rPr>
          <w:noProof/>
          <w:lang w:val="es-E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5076825</wp:posOffset>
            </wp:positionH>
            <wp:positionV relativeFrom="paragraph">
              <wp:posOffset>457200</wp:posOffset>
            </wp:positionV>
            <wp:extent cx="1177612" cy="628650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612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E03" w:rsidRPr="004444F3" w:rsidRDefault="004444F3">
      <w:pPr>
        <w:pStyle w:val="Ttulo2"/>
        <w:rPr>
          <w:lang w:val="es-ES"/>
        </w:rPr>
      </w:pPr>
      <w:bookmarkStart w:id="9" w:name="_gy11o1enu41p" w:colFirst="0" w:colLast="0"/>
      <w:bookmarkEnd w:id="9"/>
      <w:r w:rsidRPr="004444F3">
        <w:rPr>
          <w:sz w:val="28"/>
          <w:szCs w:val="28"/>
          <w:lang w:val="es-ES"/>
        </w:rPr>
        <w:t xml:space="preserve">Fundación Bancaja, Plza Tetuán, 23 Valencia. Patrocinador oficial Aguas de Valencia.       </w:t>
      </w:r>
      <w:r w:rsidRPr="004444F3">
        <w:rPr>
          <w:lang w:val="es-ES"/>
        </w:rPr>
        <w:t xml:space="preserve">        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4444F3">
        <w:rPr>
          <w:lang w:val="es-ES"/>
        </w:rPr>
        <w:tab/>
        <w:t>9:00 Bienvenida de la jornada.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 w:hanging="570"/>
        <w:rPr>
          <w:sz w:val="20"/>
          <w:szCs w:val="20"/>
          <w:highlight w:val="white"/>
          <w:lang w:val="es-ES"/>
        </w:rPr>
      </w:pPr>
      <w:r w:rsidRPr="004444F3">
        <w:rPr>
          <w:highlight w:val="white"/>
          <w:lang w:val="es-ES"/>
        </w:rPr>
        <w:tab/>
      </w:r>
      <w:r w:rsidRPr="004444F3">
        <w:rPr>
          <w:highlight w:val="white"/>
          <w:lang w:val="es-ES"/>
        </w:rPr>
        <w:tab/>
        <w:t xml:space="preserve">D. Vicente Fajardo Montañana, </w:t>
      </w:r>
      <w:r w:rsidRPr="004444F3">
        <w:rPr>
          <w:sz w:val="20"/>
          <w:szCs w:val="20"/>
          <w:highlight w:val="white"/>
          <w:lang w:val="es-ES"/>
        </w:rPr>
        <w:t>Director General de Global Omnium Aguas de Valencia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1417"/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  <w:t xml:space="preserve">D. Alejandro Ramón Álvarez, </w:t>
      </w:r>
      <w:r w:rsidRPr="004444F3">
        <w:rPr>
          <w:i/>
          <w:sz w:val="20"/>
          <w:szCs w:val="20"/>
          <w:lang w:val="es-ES"/>
        </w:rPr>
        <w:t xml:space="preserve">Concejal de Agricultura, Alimentación Sostenible y Huerta del Ayuntamiento de Valencia.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  <w:lang w:val="es-ES"/>
        </w:rPr>
      </w:pPr>
      <w:r w:rsidRPr="004444F3">
        <w:rPr>
          <w:lang w:val="es-ES"/>
        </w:rPr>
        <w:tab/>
      </w:r>
      <w:r w:rsidRPr="004444F3">
        <w:rPr>
          <w:lang w:val="es-ES"/>
        </w:rPr>
        <w:tab/>
      </w:r>
      <w:r w:rsidRPr="004444F3">
        <w:rPr>
          <w:lang w:val="es-ES"/>
        </w:rPr>
        <w:t xml:space="preserve">D. Ignacio Hernández </w:t>
      </w:r>
      <w:proofErr w:type="gramStart"/>
      <w:r w:rsidRPr="004444F3">
        <w:rPr>
          <w:lang w:val="es-ES"/>
        </w:rPr>
        <w:t>Visier ,</w:t>
      </w:r>
      <w:proofErr w:type="gramEnd"/>
      <w:r w:rsidRPr="004444F3">
        <w:rPr>
          <w:lang w:val="es-ES"/>
        </w:rPr>
        <w:t xml:space="preserve"> </w:t>
      </w:r>
      <w:r w:rsidRPr="004444F3">
        <w:rPr>
          <w:i/>
          <w:sz w:val="20"/>
          <w:szCs w:val="20"/>
          <w:lang w:val="es-ES"/>
        </w:rPr>
        <w:t>Director de EFA La Malvesía.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lang w:val="es-ES"/>
        </w:rPr>
      </w:pPr>
      <w:r w:rsidRPr="004444F3">
        <w:rPr>
          <w:lang w:val="es-ES"/>
        </w:rPr>
        <w:t xml:space="preserve">D. Fede Llorca Navasquillo, </w:t>
      </w:r>
      <w:r w:rsidRPr="004444F3">
        <w:rPr>
          <w:i/>
          <w:sz w:val="20"/>
          <w:szCs w:val="20"/>
          <w:lang w:val="es-ES"/>
        </w:rPr>
        <w:t>Presidente de Europea España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right="-419"/>
        <w:rPr>
          <w:lang w:val="es-ES"/>
        </w:rPr>
      </w:pPr>
      <w:r w:rsidRPr="004444F3">
        <w:rPr>
          <w:lang w:val="es-ES"/>
        </w:rPr>
        <w:t>9:30 Conferencia: “</w:t>
      </w:r>
      <w:proofErr w:type="gramStart"/>
      <w:r w:rsidRPr="004444F3">
        <w:rPr>
          <w:lang w:val="es-ES"/>
        </w:rPr>
        <w:t>La  Formación</w:t>
      </w:r>
      <w:proofErr w:type="gramEnd"/>
      <w:r w:rsidRPr="004444F3">
        <w:rPr>
          <w:lang w:val="es-ES"/>
        </w:rPr>
        <w:t xml:space="preserve"> una necesidad para frenar el despoblamiento rural”.</w:t>
      </w:r>
    </w:p>
    <w:p w:rsidR="00771E03" w:rsidRPr="004444F3" w:rsidRDefault="004444F3">
      <w:pPr>
        <w:ind w:left="720" w:right="-419" w:firstLine="720"/>
        <w:rPr>
          <w:lang w:val="es-ES"/>
        </w:rPr>
      </w:pPr>
      <w:r w:rsidRPr="004444F3">
        <w:rPr>
          <w:lang w:val="es-ES"/>
        </w:rPr>
        <w:t xml:space="preserve">D. Dionisio Ortiz Miranda, </w:t>
      </w:r>
      <w:r w:rsidRPr="004444F3">
        <w:rPr>
          <w:i/>
          <w:sz w:val="20"/>
          <w:szCs w:val="20"/>
          <w:lang w:val="es-ES"/>
        </w:rPr>
        <w:t>Departamento de economía Rural y Agroalimentaria de la UPV.</w:t>
      </w:r>
      <w:r w:rsidRPr="004444F3">
        <w:rPr>
          <w:lang w:val="es-ES"/>
        </w:rPr>
        <w:t xml:space="preserve">    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 xml:space="preserve">10:15 Experiencias de las Comunidades </w:t>
      </w:r>
      <w:proofErr w:type="gramStart"/>
      <w:r w:rsidRPr="004444F3">
        <w:rPr>
          <w:lang w:val="es-ES"/>
        </w:rPr>
        <w:t>Autónomas .</w:t>
      </w:r>
      <w:proofErr w:type="gramEnd"/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11:15 Clausura del Congreso.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ab/>
        <w:t xml:space="preserve">D. Francisco Molina Agulló, </w:t>
      </w:r>
      <w:r w:rsidRPr="004444F3">
        <w:rPr>
          <w:i/>
          <w:sz w:val="20"/>
          <w:szCs w:val="20"/>
          <w:lang w:val="es-ES"/>
        </w:rPr>
        <w:t>Director Territorial de la Presidencia de la Generalitat</w:t>
      </w:r>
      <w:r w:rsidRPr="004444F3">
        <w:rPr>
          <w:lang w:val="es-ES"/>
        </w:rPr>
        <w:t>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lang w:val="es-ES"/>
        </w:rPr>
      </w:pPr>
      <w:r w:rsidRPr="004444F3">
        <w:rPr>
          <w:lang w:val="es-ES"/>
        </w:rPr>
        <w:t>D. David Torres García,</w:t>
      </w:r>
      <w:r w:rsidRPr="004444F3">
        <w:rPr>
          <w:i/>
          <w:sz w:val="20"/>
          <w:szCs w:val="20"/>
          <w:lang w:val="es-ES"/>
        </w:rPr>
        <w:t xml:space="preserve"> Di</w:t>
      </w:r>
      <w:r w:rsidRPr="004444F3">
        <w:rPr>
          <w:i/>
          <w:sz w:val="20"/>
          <w:szCs w:val="20"/>
          <w:lang w:val="es-ES"/>
        </w:rPr>
        <w:t>rector General de Desarrollo Rural.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4444F3">
        <w:rPr>
          <w:lang w:val="es-ES"/>
        </w:rPr>
        <w:t>11:45 Asamblea anual Europea España.</w:t>
      </w:r>
    </w:p>
    <w:p w:rsidR="00771E03" w:rsidRPr="004444F3" w:rsidRDefault="004444F3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  <w:lang w:val="es-ES"/>
        </w:rPr>
      </w:pPr>
      <w:r w:rsidRPr="004444F3">
        <w:rPr>
          <w:lang w:val="es-ES"/>
        </w:rPr>
        <w:t>13:15</w:t>
      </w:r>
      <w:r w:rsidRPr="004444F3">
        <w:rPr>
          <w:highlight w:val="white"/>
          <w:lang w:val="es-ES"/>
        </w:rPr>
        <w:t xml:space="preserve"> Cocktel de despedida.</w:t>
      </w:r>
    </w:p>
    <w:p w:rsidR="00771E03" w:rsidRDefault="004444F3">
      <w:pPr>
        <w:pStyle w:val="Ttulo1"/>
      </w:pPr>
      <w:bookmarkStart w:id="10" w:name="_vga84dpplkir" w:colFirst="0" w:colLast="0"/>
      <w:bookmarkEnd w:id="10"/>
      <w:r>
        <w:t>TARIFAS DEL CONGRESO</w:t>
      </w:r>
    </w:p>
    <w:p w:rsidR="00771E03" w:rsidRPr="004444F3" w:rsidRDefault="004444F3">
      <w:pPr>
        <w:numPr>
          <w:ilvl w:val="0"/>
          <w:numId w:val="1"/>
        </w:numPr>
        <w:rPr>
          <w:lang w:val="es-ES"/>
        </w:rPr>
      </w:pPr>
      <w:r w:rsidRPr="004444F3">
        <w:rPr>
          <w:lang w:val="es-ES"/>
        </w:rPr>
        <w:t>Sesiones formativas para docentes de centros públicos y concertados, dependientes de la CEICE: sin coste.</w:t>
      </w:r>
    </w:p>
    <w:p w:rsidR="00771E03" w:rsidRPr="004444F3" w:rsidRDefault="004444F3">
      <w:pPr>
        <w:numPr>
          <w:ilvl w:val="0"/>
          <w:numId w:val="1"/>
        </w:numPr>
        <w:spacing w:before="0"/>
        <w:rPr>
          <w:lang w:val="es-ES"/>
        </w:rPr>
      </w:pPr>
      <w:r w:rsidRPr="004444F3">
        <w:rPr>
          <w:lang w:val="es-ES"/>
        </w:rPr>
        <w:t>Comidas para docentes de centros públicos y concertados, dependientes de la CEICE: 20 €</w:t>
      </w:r>
    </w:p>
    <w:p w:rsidR="00771E03" w:rsidRPr="004444F3" w:rsidRDefault="0044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ES"/>
        </w:rPr>
      </w:pPr>
      <w:r w:rsidRPr="004444F3">
        <w:rPr>
          <w:lang w:val="es-ES"/>
        </w:rPr>
        <w:t>Jornadas de mañana. Incluye material y pausa café: 20 €</w:t>
      </w:r>
    </w:p>
    <w:p w:rsidR="00771E03" w:rsidRPr="004444F3" w:rsidRDefault="0044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ES"/>
        </w:rPr>
      </w:pPr>
      <w:r w:rsidRPr="004444F3">
        <w:rPr>
          <w:lang w:val="es-ES"/>
        </w:rPr>
        <w:t>Jornadas de mañana, comidas y visitas técnicas: 50€</w:t>
      </w:r>
    </w:p>
    <w:p w:rsidR="00771E03" w:rsidRDefault="0044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proofErr w:type="spellStart"/>
      <w:r>
        <w:t>Congreso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: 65€</w:t>
      </w:r>
    </w:p>
    <w:p w:rsidR="00771E03" w:rsidRPr="004444F3" w:rsidRDefault="0044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ES"/>
        </w:rPr>
      </w:pPr>
      <w:r w:rsidRPr="004444F3">
        <w:rPr>
          <w:lang w:val="es-ES"/>
        </w:rPr>
        <w:t>Congreso Completo no s</w:t>
      </w:r>
      <w:r w:rsidRPr="004444F3">
        <w:rPr>
          <w:lang w:val="es-ES"/>
        </w:rPr>
        <w:t>ocios Europea: 80€</w:t>
      </w:r>
    </w:p>
    <w:p w:rsidR="00771E03" w:rsidRPr="004444F3" w:rsidRDefault="00771E03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771E03" w:rsidRPr="004444F3" w:rsidRDefault="004444F3">
      <w:pPr>
        <w:rPr>
          <w:lang w:val="es-ES"/>
        </w:rPr>
      </w:pPr>
      <w:r w:rsidRPr="004444F3">
        <w:rPr>
          <w:rFonts w:ascii="PT Sans Narrow" w:eastAsia="PT Sans Narrow" w:hAnsi="PT Sans Narrow" w:cs="PT Sans Narrow"/>
          <w:color w:val="008575"/>
          <w:sz w:val="28"/>
          <w:szCs w:val="28"/>
          <w:lang w:val="es-ES"/>
        </w:rPr>
        <w:t xml:space="preserve">Acceso al formulario de inscripción: </w:t>
      </w:r>
      <w:hyperlink r:id="rId12">
        <w:r w:rsidRPr="004444F3">
          <w:rPr>
            <w:color w:val="1155CC"/>
            <w:u w:val="single"/>
            <w:lang w:val="es-ES"/>
          </w:rPr>
          <w:t>https://docs.google.com/forms/d/1GHeb-kmF74gE_mm8KQLaHaF6rDHXISyrxZGRzg0kS</w:t>
        </w:r>
        <w:r w:rsidRPr="004444F3">
          <w:rPr>
            <w:color w:val="1155CC"/>
            <w:u w:val="single"/>
            <w:lang w:val="es-ES"/>
          </w:rPr>
          <w:t>SM/viewform?edit_requested=true</w:t>
        </w:r>
      </w:hyperlink>
    </w:p>
    <w:p w:rsidR="00771E03" w:rsidRPr="004444F3" w:rsidRDefault="00771E03">
      <w:pPr>
        <w:rPr>
          <w:lang w:val="es-ES"/>
        </w:rPr>
      </w:pPr>
    </w:p>
    <w:p w:rsidR="00771E03" w:rsidRDefault="004444F3">
      <w:proofErr w:type="spellStart"/>
      <w:r>
        <w:t>Colaboran</w:t>
      </w:r>
      <w:proofErr w:type="spellEnd"/>
      <w:r>
        <w:t>:</w:t>
      </w:r>
    </w:p>
    <w:p w:rsidR="00771E03" w:rsidRDefault="004444F3">
      <w:pPr>
        <w:jc w:val="center"/>
      </w:pPr>
      <w:r>
        <w:rPr>
          <w:noProof/>
          <w:lang w:val="es-ES"/>
        </w:rPr>
        <w:drawing>
          <wp:inline distT="114300" distB="114300" distL="114300" distR="114300">
            <wp:extent cx="1076325" cy="49476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94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114300" distB="114300" distL="114300" distR="114300">
            <wp:extent cx="709613" cy="509251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509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161925</wp:posOffset>
            </wp:positionV>
            <wp:extent cx="1652588" cy="447576"/>
            <wp:effectExtent l="0" t="0" r="0" b="0"/>
            <wp:wrapSquare wrapText="bothSides" distT="114300" distB="114300" distL="114300" distR="11430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447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71E03">
      <w:headerReference w:type="default" r:id="rId16"/>
      <w:headerReference w:type="first" r:id="rId17"/>
      <w:footerReference w:type="first" r:id="rId18"/>
      <w:pgSz w:w="12240" w:h="15840"/>
      <w:pgMar w:top="85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44F3">
      <w:pPr>
        <w:spacing w:before="0" w:line="240" w:lineRule="auto"/>
      </w:pPr>
      <w:r>
        <w:separator/>
      </w:r>
    </w:p>
  </w:endnote>
  <w:endnote w:type="continuationSeparator" w:id="0">
    <w:p w:rsidR="00000000" w:rsidRDefault="004444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03" w:rsidRDefault="004444F3">
    <w:pPr>
      <w:pBdr>
        <w:top w:val="nil"/>
        <w:left w:val="nil"/>
        <w:bottom w:val="nil"/>
        <w:right w:val="nil"/>
        <w:between w:val="nil"/>
      </w:pBdr>
    </w:pPr>
    <w:r>
      <w:pict>
        <v:rect id="_x0000_i1025" style="width:0;height:1.5pt" o:hralign="center" o:hrstd="t" o:hr="t" fillcolor="#a0a0a0" stroked="f"/>
      </w:pict>
    </w:r>
  </w:p>
  <w:p w:rsidR="00771E03" w:rsidRDefault="00771E0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44F3">
      <w:pPr>
        <w:spacing w:before="0" w:line="240" w:lineRule="auto"/>
      </w:pPr>
      <w:r>
        <w:separator/>
      </w:r>
    </w:p>
  </w:footnote>
  <w:footnote w:type="continuationSeparator" w:id="0">
    <w:p w:rsidR="00000000" w:rsidRDefault="004444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03" w:rsidRDefault="004444F3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>
      <w:rPr>
        <w:rFonts w:ascii="PT Sans Narrow" w:eastAsia="PT Sans Narrow" w:hAnsi="PT Sans Narrow" w:cs="PT Sans Narrow"/>
        <w:noProof/>
        <w:sz w:val="28"/>
        <w:szCs w:val="28"/>
      </w:rPr>
      <w:t>5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771E03" w:rsidRDefault="004444F3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  <w:lang w:val="es-ES"/>
      </w:rPr>
      <w:drawing>
        <wp:inline distT="114300" distB="114300" distL="114300" distR="114300">
          <wp:extent cx="5943600" cy="76200"/>
          <wp:effectExtent l="0" t="0" r="0" b="0"/>
          <wp:docPr id="7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03" w:rsidRDefault="004444F3">
    <w:pPr>
      <w:pStyle w:val="Ttulo1"/>
      <w:rPr>
        <w:sz w:val="28"/>
        <w:szCs w:val="28"/>
      </w:rPr>
    </w:pPr>
    <w:bookmarkStart w:id="11" w:name="_gah4pru44mm4" w:colFirst="0" w:colLast="0"/>
    <w:bookmarkEnd w:id="11"/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4743450</wp:posOffset>
          </wp:positionH>
          <wp:positionV relativeFrom="paragraph">
            <wp:posOffset>414338</wp:posOffset>
          </wp:positionV>
          <wp:extent cx="1281113" cy="1281113"/>
          <wp:effectExtent l="0" t="0" r="0" b="0"/>
          <wp:wrapSquare wrapText="bothSides" distT="114300" distB="114300" distL="114300" distR="114300"/>
          <wp:docPr id="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932"/>
    <w:multiLevelType w:val="multilevel"/>
    <w:tmpl w:val="A0EE6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03"/>
    <w:rsid w:val="004444F3"/>
    <w:rsid w:val="007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C4CE42-83FB-4785-92D6-4AE49C09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s-E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GHeb-kmF74gE_mm8KQLaHaF6rDHXISyrxZGRzg0kSSM/viewform?edit_requested=tru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SANCHEZ, FCO. JOSE</dc:creator>
  <cp:lastModifiedBy>FERNANDEZ SANCHEZ, FCO. JOSE</cp:lastModifiedBy>
  <cp:revision>2</cp:revision>
  <dcterms:created xsi:type="dcterms:W3CDTF">2020-02-17T13:20:00Z</dcterms:created>
  <dcterms:modified xsi:type="dcterms:W3CDTF">2020-02-17T13:20:00Z</dcterms:modified>
</cp:coreProperties>
</file>